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95594" w14:textId="4760C550" w:rsidR="00005CDE" w:rsidRPr="0060295D" w:rsidRDefault="00AC2654" w:rsidP="00005CDE">
      <w:pPr>
        <w:jc w:val="center"/>
        <w:rPr>
          <w:rFonts w:ascii="Gill Sans MT" w:hAnsi="Gill Sans MT"/>
          <w:b/>
          <w:color w:val="F79646" w:themeColor="accent6"/>
          <w:sz w:val="28"/>
          <w:szCs w:val="28"/>
        </w:rPr>
      </w:pPr>
      <w:r>
        <w:rPr>
          <w:rFonts w:ascii="Gill Sans MT" w:hAnsi="Gill Sans MT"/>
          <w:b/>
          <w:color w:val="F79646" w:themeColor="accent6"/>
          <w:sz w:val="28"/>
          <w:szCs w:val="28"/>
        </w:rPr>
        <w:t>Cambridge Champs Junior Sculling Head 20</w:t>
      </w:r>
      <w:r w:rsidR="00265D96">
        <w:rPr>
          <w:rFonts w:ascii="Gill Sans MT" w:hAnsi="Gill Sans MT"/>
          <w:b/>
          <w:color w:val="F79646" w:themeColor="accent6"/>
          <w:sz w:val="28"/>
          <w:szCs w:val="28"/>
        </w:rPr>
        <w:t>20</w:t>
      </w:r>
    </w:p>
    <w:p w14:paraId="24C4E768" w14:textId="77777777" w:rsidR="00005CDE" w:rsidRPr="00C37147" w:rsidRDefault="00005CDE" w:rsidP="00005CDE">
      <w:pPr>
        <w:jc w:val="center"/>
        <w:rPr>
          <w:rFonts w:ascii="Gill Sans MT" w:hAnsi="Gill Sans MT"/>
          <w:b/>
          <w:color w:val="231F20"/>
          <w:sz w:val="28"/>
          <w:szCs w:val="28"/>
        </w:rPr>
      </w:pPr>
    </w:p>
    <w:p w14:paraId="30EE560D" w14:textId="77777777" w:rsidR="00005CDE" w:rsidRPr="00C37147" w:rsidRDefault="00005CDE" w:rsidP="00005CDE">
      <w:pPr>
        <w:jc w:val="center"/>
        <w:rPr>
          <w:rFonts w:ascii="Gill Sans MT" w:hAnsi="Gill Sans MT"/>
          <w:b/>
          <w:color w:val="231F20"/>
          <w:sz w:val="28"/>
          <w:szCs w:val="28"/>
        </w:rPr>
      </w:pPr>
      <w:r w:rsidRPr="00C37147">
        <w:rPr>
          <w:rFonts w:ascii="Gill Sans MT" w:hAnsi="Gill Sans MT"/>
          <w:b/>
          <w:color w:val="231F20"/>
          <w:sz w:val="28"/>
          <w:szCs w:val="28"/>
        </w:rPr>
        <w:t>SAFEGUARDING AND PROTECTING CHILDREN POLICY</w:t>
      </w:r>
    </w:p>
    <w:p w14:paraId="4267FF53" w14:textId="77777777" w:rsidR="00005CDE" w:rsidRPr="00C37147" w:rsidRDefault="00005CDE" w:rsidP="00005CDE">
      <w:pPr>
        <w:rPr>
          <w:rFonts w:ascii="Gill Sans MT" w:hAnsi="Gill Sans MT"/>
          <w:color w:val="231F20"/>
          <w:sz w:val="22"/>
          <w:szCs w:val="22"/>
        </w:rPr>
      </w:pPr>
    </w:p>
    <w:p w14:paraId="2ABADB63" w14:textId="497058DD" w:rsidR="00005CDE" w:rsidRPr="00C37147" w:rsidRDefault="00005CDE" w:rsidP="00005CDE">
      <w:pPr>
        <w:spacing w:line="360" w:lineRule="auto"/>
        <w:jc w:val="both"/>
        <w:rPr>
          <w:rFonts w:ascii="Gill Sans MT" w:hAnsi="Gill Sans MT"/>
          <w:color w:val="231F20"/>
          <w:sz w:val="20"/>
        </w:rPr>
      </w:pPr>
      <w:r w:rsidRPr="00C37147">
        <w:rPr>
          <w:rFonts w:ascii="Gill Sans MT" w:hAnsi="Gill Sans MT"/>
          <w:color w:val="231F20"/>
          <w:sz w:val="20"/>
        </w:rPr>
        <w:t xml:space="preserve">The Organisers of the </w:t>
      </w:r>
      <w:r>
        <w:rPr>
          <w:rFonts w:ascii="Gill Sans MT" w:hAnsi="Gill Sans MT"/>
          <w:color w:val="231F20"/>
          <w:sz w:val="20"/>
        </w:rPr>
        <w:t xml:space="preserve">Champs </w:t>
      </w:r>
      <w:r w:rsidR="00AC2654">
        <w:rPr>
          <w:rFonts w:ascii="Gill Sans MT" w:hAnsi="Gill Sans MT"/>
          <w:color w:val="231F20"/>
          <w:sz w:val="20"/>
        </w:rPr>
        <w:t>Junior Sculling</w:t>
      </w:r>
      <w:r>
        <w:rPr>
          <w:rFonts w:ascii="Gill Sans MT" w:hAnsi="Gill Sans MT"/>
          <w:color w:val="231F20"/>
          <w:sz w:val="20"/>
        </w:rPr>
        <w:t xml:space="preserve"> Head</w:t>
      </w:r>
      <w:r w:rsidRPr="00C37147">
        <w:rPr>
          <w:rFonts w:ascii="Gill Sans MT" w:hAnsi="Gill Sans MT"/>
          <w:color w:val="231F20"/>
          <w:sz w:val="20"/>
        </w:rPr>
        <w:t xml:space="preserve"> believe that the welfare and wellbeing of all children is paramount. All children, regardless of age, gender, ethnicity, religion or ability, have equal rights to safety and protection. All suspicions, concerns and allegations of harm will be taken seriously and responded to swiftly and appropriately.</w:t>
      </w:r>
    </w:p>
    <w:p w14:paraId="5D7F1C56" w14:textId="77777777" w:rsidR="00005CDE" w:rsidRPr="00C37147" w:rsidRDefault="00005CDE" w:rsidP="00005CDE">
      <w:pPr>
        <w:spacing w:line="360" w:lineRule="auto"/>
        <w:jc w:val="both"/>
        <w:rPr>
          <w:rFonts w:ascii="Gill Sans MT" w:hAnsi="Gill Sans MT"/>
          <w:color w:val="231F20"/>
          <w:sz w:val="20"/>
        </w:rPr>
      </w:pPr>
    </w:p>
    <w:p w14:paraId="706EF1FF" w14:textId="6243E378" w:rsidR="00005CDE" w:rsidRPr="00C37147" w:rsidRDefault="00005CDE" w:rsidP="00005CDE">
      <w:pPr>
        <w:spacing w:line="340" w:lineRule="atLeast"/>
        <w:jc w:val="both"/>
        <w:rPr>
          <w:rFonts w:ascii="Gill Sans MT" w:hAnsi="Gill Sans MT"/>
          <w:color w:val="231F20"/>
          <w:sz w:val="20"/>
        </w:rPr>
      </w:pPr>
      <w:r w:rsidRPr="00C37147">
        <w:rPr>
          <w:rFonts w:ascii="Gill Sans MT" w:hAnsi="Gill Sans MT"/>
          <w:color w:val="231F20"/>
          <w:sz w:val="20"/>
        </w:rPr>
        <w:t xml:space="preserve">A welfare officer/coordinator for the competition will be appointed annually and will act as the point of contact for any concerns or allegations. The Welfare Office for the event will be </w:t>
      </w:r>
      <w:r w:rsidR="00265D96">
        <w:rPr>
          <w:rFonts w:ascii="Gill Sans MT" w:hAnsi="Gill Sans MT"/>
          <w:b/>
          <w:color w:val="231F20"/>
        </w:rPr>
        <w:t>Anna-Louise</w:t>
      </w:r>
      <w:r w:rsidR="006120DA">
        <w:rPr>
          <w:rFonts w:ascii="Gill Sans MT" w:hAnsi="Gill Sans MT"/>
          <w:b/>
          <w:color w:val="231F20"/>
        </w:rPr>
        <w:t xml:space="preserve"> </w:t>
      </w:r>
      <w:r w:rsidR="00265D96">
        <w:rPr>
          <w:rFonts w:ascii="Gill Sans MT" w:hAnsi="Gill Sans MT"/>
          <w:b/>
          <w:color w:val="231F20"/>
        </w:rPr>
        <w:t>Lawrence</w:t>
      </w:r>
      <w:r w:rsidRPr="00C37147">
        <w:rPr>
          <w:rFonts w:ascii="Gill Sans MT" w:hAnsi="Gill Sans MT"/>
          <w:b/>
          <w:color w:val="231F20"/>
        </w:rPr>
        <w:t>.</w:t>
      </w:r>
      <w:r>
        <w:rPr>
          <w:rFonts w:ascii="Gill Sans MT" w:hAnsi="Gill Sans MT"/>
          <w:color w:val="231F20"/>
          <w:sz w:val="20"/>
        </w:rPr>
        <w:t xml:space="preserve"> Sh</w:t>
      </w:r>
      <w:r w:rsidRPr="00C37147">
        <w:rPr>
          <w:rFonts w:ascii="Gill Sans MT" w:hAnsi="Gill Sans MT"/>
          <w:color w:val="231F20"/>
          <w:sz w:val="20"/>
        </w:rPr>
        <w:t>e can be contacted on the day by radio or phone via any Race Official stationed around</w:t>
      </w:r>
      <w:r>
        <w:rPr>
          <w:rFonts w:ascii="Gill Sans MT" w:hAnsi="Gill Sans MT"/>
          <w:color w:val="231F20"/>
          <w:sz w:val="20"/>
        </w:rPr>
        <w:t xml:space="preserve"> the course and boating areas</w:t>
      </w:r>
      <w:r w:rsidR="004C6551">
        <w:rPr>
          <w:rFonts w:ascii="Gill Sans MT" w:hAnsi="Gill Sans MT"/>
          <w:color w:val="231F20"/>
          <w:sz w:val="20"/>
        </w:rPr>
        <w:t xml:space="preserve">. She can be found in person at </w:t>
      </w:r>
      <w:r w:rsidR="00265D96">
        <w:rPr>
          <w:rFonts w:ascii="Gill Sans MT" w:hAnsi="Gill Sans MT"/>
          <w:color w:val="231F20"/>
          <w:sz w:val="20"/>
        </w:rPr>
        <w:t>CRA</w:t>
      </w:r>
      <w:r w:rsidR="004C6551">
        <w:rPr>
          <w:rFonts w:ascii="Gill Sans MT" w:hAnsi="Gill Sans MT"/>
          <w:color w:val="231F20"/>
          <w:sz w:val="20"/>
        </w:rPr>
        <w:t xml:space="preserve"> Boathouse, </w:t>
      </w:r>
      <w:proofErr w:type="spellStart"/>
      <w:r w:rsidR="004C6551">
        <w:rPr>
          <w:rFonts w:ascii="Gill Sans MT" w:hAnsi="Gill Sans MT"/>
          <w:color w:val="231F20"/>
          <w:sz w:val="20"/>
        </w:rPr>
        <w:t>Logans</w:t>
      </w:r>
      <w:proofErr w:type="spellEnd"/>
      <w:r w:rsidR="004C6551">
        <w:rPr>
          <w:rFonts w:ascii="Gill Sans MT" w:hAnsi="Gill Sans MT"/>
          <w:color w:val="231F20"/>
          <w:sz w:val="20"/>
        </w:rPr>
        <w:t xml:space="preserve"> Way, Cambridge from where the majority of visiting crews will boat</w:t>
      </w:r>
      <w:r>
        <w:rPr>
          <w:rFonts w:ascii="Gill Sans MT" w:hAnsi="Gill Sans MT"/>
          <w:color w:val="231F20"/>
          <w:sz w:val="20"/>
        </w:rPr>
        <w:t>. Sh</w:t>
      </w:r>
      <w:r w:rsidRPr="00C37147">
        <w:rPr>
          <w:rFonts w:ascii="Gill Sans MT" w:hAnsi="Gill Sans MT"/>
          <w:color w:val="231F20"/>
          <w:sz w:val="20"/>
        </w:rPr>
        <w:t>e will determine appropriate action to be taken</w:t>
      </w:r>
      <w:r w:rsidR="00AC2654">
        <w:rPr>
          <w:rFonts w:ascii="Gill Sans MT" w:hAnsi="Gill Sans MT"/>
          <w:color w:val="231F20"/>
          <w:sz w:val="20"/>
        </w:rPr>
        <w:t xml:space="preserve"> and inform the chair of the organising committee. S</w:t>
      </w:r>
      <w:r w:rsidRPr="00C37147">
        <w:rPr>
          <w:rFonts w:ascii="Gill Sans MT" w:hAnsi="Gill Sans MT"/>
          <w:color w:val="231F20"/>
          <w:sz w:val="20"/>
        </w:rPr>
        <w:t xml:space="preserve">hould any incident warrant such action, </w:t>
      </w:r>
      <w:r w:rsidR="00AC2654">
        <w:rPr>
          <w:rFonts w:ascii="Gill Sans MT" w:hAnsi="Gill Sans MT"/>
          <w:color w:val="231F20"/>
          <w:sz w:val="20"/>
        </w:rPr>
        <w:t xml:space="preserve">she </w:t>
      </w:r>
      <w:r w:rsidRPr="00C37147">
        <w:rPr>
          <w:rFonts w:ascii="Gill Sans MT" w:hAnsi="Gill Sans MT"/>
          <w:color w:val="231F20"/>
          <w:sz w:val="20"/>
        </w:rPr>
        <w:t xml:space="preserve">will be responsible for reporting to the police and the </w:t>
      </w:r>
      <w:r w:rsidR="00AC2654">
        <w:rPr>
          <w:rFonts w:ascii="Gill Sans MT" w:hAnsi="Gill Sans MT"/>
          <w:color w:val="231F20"/>
          <w:sz w:val="20"/>
        </w:rPr>
        <w:t>British</w:t>
      </w:r>
      <w:r w:rsidR="009D5643">
        <w:rPr>
          <w:rFonts w:ascii="Gill Sans MT" w:hAnsi="Gill Sans MT"/>
          <w:color w:val="231F20"/>
          <w:sz w:val="20"/>
        </w:rPr>
        <w:t xml:space="preserve"> Rowing Association </w:t>
      </w:r>
      <w:r w:rsidR="00AC2654">
        <w:rPr>
          <w:rFonts w:ascii="Gill Sans MT" w:hAnsi="Gill Sans MT"/>
          <w:color w:val="231F20"/>
          <w:sz w:val="20"/>
        </w:rPr>
        <w:t>CPO</w:t>
      </w:r>
      <w:r w:rsidRPr="00C37147">
        <w:rPr>
          <w:rFonts w:ascii="Gill Sans MT" w:hAnsi="Gill Sans MT"/>
          <w:color w:val="231F20"/>
          <w:sz w:val="20"/>
        </w:rPr>
        <w:t xml:space="preserve">. </w:t>
      </w:r>
    </w:p>
    <w:p w14:paraId="6B46ACE9" w14:textId="77777777" w:rsidR="00005CDE" w:rsidRPr="00C37147" w:rsidRDefault="00005CDE" w:rsidP="00005CDE">
      <w:pPr>
        <w:spacing w:line="340" w:lineRule="atLeast"/>
        <w:jc w:val="both"/>
        <w:rPr>
          <w:rFonts w:ascii="Gill Sans MT" w:hAnsi="Gill Sans MT"/>
          <w:color w:val="231F20"/>
          <w:sz w:val="20"/>
        </w:rPr>
      </w:pPr>
    </w:p>
    <w:p w14:paraId="1164486E" w14:textId="118A2E07" w:rsidR="00005CDE" w:rsidRPr="00C37147" w:rsidRDefault="00005CDE" w:rsidP="00005CDE">
      <w:pPr>
        <w:spacing w:line="340" w:lineRule="atLeast"/>
        <w:jc w:val="both"/>
        <w:rPr>
          <w:rFonts w:ascii="Gill Sans MT" w:hAnsi="Gill Sans MT"/>
          <w:color w:val="231F20"/>
          <w:sz w:val="20"/>
        </w:rPr>
      </w:pPr>
      <w:r w:rsidRPr="00C37147">
        <w:rPr>
          <w:rFonts w:ascii="Gill Sans MT" w:hAnsi="Gill Sans MT"/>
          <w:color w:val="231F20"/>
          <w:sz w:val="20"/>
        </w:rPr>
        <w:t xml:space="preserve">The crew contact details entered on the British Rowing Entry will be used to contact the adult responsible for any junior reportedly involved in an incident. It is therefore incumbent upon the person entering the crew to ensure that a usable contact number is included in the entry. No individual contact details for juniors will be held by the </w:t>
      </w:r>
      <w:r w:rsidR="0009014A">
        <w:rPr>
          <w:rFonts w:ascii="Gill Sans MT" w:hAnsi="Gill Sans MT"/>
          <w:color w:val="231F20"/>
          <w:sz w:val="20"/>
        </w:rPr>
        <w:t xml:space="preserve">organising </w:t>
      </w:r>
      <w:r w:rsidRPr="00C37147">
        <w:rPr>
          <w:rFonts w:ascii="Gill Sans MT" w:hAnsi="Gill Sans MT"/>
          <w:color w:val="231F20"/>
          <w:sz w:val="20"/>
        </w:rPr>
        <w:t xml:space="preserve">committee. </w:t>
      </w:r>
    </w:p>
    <w:p w14:paraId="4F3B5916" w14:textId="77777777" w:rsidR="00005CDE" w:rsidRPr="00C37147" w:rsidRDefault="00005CDE" w:rsidP="00005CDE">
      <w:pPr>
        <w:spacing w:line="340" w:lineRule="atLeast"/>
        <w:jc w:val="both"/>
        <w:rPr>
          <w:rFonts w:ascii="Gill Sans MT" w:hAnsi="Gill Sans MT"/>
          <w:color w:val="231F20"/>
          <w:sz w:val="20"/>
        </w:rPr>
      </w:pPr>
    </w:p>
    <w:p w14:paraId="32D57284" w14:textId="1BAF9DBD" w:rsidR="00005CDE" w:rsidRPr="00C37147" w:rsidRDefault="00005CDE" w:rsidP="00005CDE">
      <w:pPr>
        <w:spacing w:line="340" w:lineRule="atLeast"/>
        <w:jc w:val="both"/>
        <w:rPr>
          <w:rFonts w:ascii="Gill Sans MT" w:hAnsi="Gill Sans MT"/>
          <w:color w:val="231F20"/>
          <w:sz w:val="20"/>
        </w:rPr>
      </w:pPr>
      <w:r w:rsidRPr="00C37147">
        <w:rPr>
          <w:rFonts w:ascii="Gill Sans MT" w:hAnsi="Gill Sans MT"/>
          <w:color w:val="231F20"/>
          <w:sz w:val="20"/>
        </w:rPr>
        <w:t xml:space="preserve">Adults with responsibility for children entered in the event are expected to ensure that boating conditions are suitable. </w:t>
      </w:r>
      <w:r w:rsidR="00265D96">
        <w:rPr>
          <w:rFonts w:ascii="Gill Sans MT" w:hAnsi="Gill Sans MT"/>
          <w:color w:val="231F20"/>
          <w:sz w:val="20"/>
        </w:rPr>
        <w:t>Announcements</w:t>
      </w:r>
      <w:r w:rsidR="004C6551">
        <w:rPr>
          <w:rFonts w:ascii="Gill Sans MT" w:hAnsi="Gill Sans MT"/>
          <w:color w:val="231F20"/>
          <w:sz w:val="20"/>
        </w:rPr>
        <w:t xml:space="preserve"> will be made prior to boating at all boating locations as to current course conditions from which responsible adults will be able to decide on whether children should race or not. Entries may be withdrawn due to conditions being deemed unsuitable by a responsible adult with a full refund. </w:t>
      </w:r>
      <w:r w:rsidRPr="00C37147">
        <w:rPr>
          <w:rFonts w:ascii="Gill Sans MT" w:hAnsi="Gill Sans MT"/>
          <w:color w:val="231F20"/>
          <w:sz w:val="20"/>
        </w:rPr>
        <w:t xml:space="preserve">Adults – coaches and parents – are also reminded of the need for suitable clothing for the event, given that there is the possibility of a long wait before the start; crew coaches are further reminded that in rough conditions, it is they who must make the assessment of whether their crew can safely boat and race in the conditions - particularly so where there is a junior cox. </w:t>
      </w:r>
    </w:p>
    <w:p w14:paraId="4196FD68" w14:textId="77777777" w:rsidR="00005CDE" w:rsidRDefault="00005CDE" w:rsidP="00005CDE">
      <w:pPr>
        <w:spacing w:line="340" w:lineRule="atLeast"/>
        <w:jc w:val="both"/>
        <w:rPr>
          <w:rFonts w:ascii="Gill Sans MT" w:hAnsi="Gill Sans MT"/>
          <w:color w:val="231F20"/>
          <w:sz w:val="20"/>
        </w:rPr>
      </w:pPr>
    </w:p>
    <w:p w14:paraId="1B18053B" w14:textId="4B3DE6D6" w:rsidR="00AC2654" w:rsidRDefault="00AC2654" w:rsidP="00005CDE">
      <w:pPr>
        <w:spacing w:line="340" w:lineRule="atLeast"/>
        <w:jc w:val="both"/>
        <w:rPr>
          <w:rFonts w:ascii="Gill Sans MT" w:hAnsi="Gill Sans MT"/>
          <w:color w:val="231F20"/>
          <w:sz w:val="20"/>
        </w:rPr>
      </w:pPr>
      <w:r>
        <w:rPr>
          <w:rFonts w:ascii="Gill Sans MT" w:hAnsi="Gill Sans MT"/>
          <w:color w:val="231F20"/>
          <w:sz w:val="20"/>
        </w:rPr>
        <w:t xml:space="preserve">All volunteers involved in the running of the competition are familiar with British Rowing’s Safeguarding and Protecting Children Policy and the information it contains on good practice. Key competition </w:t>
      </w:r>
      <w:r w:rsidR="00265D96">
        <w:rPr>
          <w:rFonts w:ascii="Gill Sans MT" w:hAnsi="Gill Sans MT"/>
          <w:color w:val="231F20"/>
          <w:sz w:val="20"/>
        </w:rPr>
        <w:t>personnel</w:t>
      </w:r>
      <w:r>
        <w:rPr>
          <w:rFonts w:ascii="Gill Sans MT" w:hAnsi="Gill Sans MT"/>
          <w:color w:val="231F20"/>
          <w:sz w:val="20"/>
        </w:rPr>
        <w:t xml:space="preserve"> have been vetted to include CRB checks. A list of these people will be held by the event welfare officer.</w:t>
      </w:r>
    </w:p>
    <w:p w14:paraId="3E09DAB4" w14:textId="77777777" w:rsidR="00AC2654" w:rsidRPr="00C37147" w:rsidRDefault="00AC2654" w:rsidP="00005CDE">
      <w:pPr>
        <w:spacing w:line="340" w:lineRule="atLeast"/>
        <w:jc w:val="both"/>
        <w:rPr>
          <w:rFonts w:ascii="Gill Sans MT" w:hAnsi="Gill Sans MT"/>
          <w:color w:val="231F20"/>
          <w:sz w:val="20"/>
        </w:rPr>
      </w:pPr>
    </w:p>
    <w:p w14:paraId="5884553F" w14:textId="6A3F013C" w:rsidR="00005CDE" w:rsidRPr="00C37147" w:rsidRDefault="00005CDE" w:rsidP="00005CDE">
      <w:pPr>
        <w:spacing w:line="340" w:lineRule="atLeast"/>
        <w:jc w:val="both"/>
        <w:rPr>
          <w:rFonts w:ascii="Gill Sans MT" w:hAnsi="Gill Sans MT"/>
          <w:color w:val="231F20"/>
          <w:sz w:val="20"/>
        </w:rPr>
      </w:pPr>
      <w:r w:rsidRPr="00C37147">
        <w:rPr>
          <w:rFonts w:ascii="Gill Sans MT" w:hAnsi="Gill Sans MT"/>
          <w:color w:val="231F20"/>
          <w:sz w:val="20"/>
        </w:rPr>
        <w:t xml:space="preserve">In the event that a participant goes missing for a period exceeding 20 minutes, the Welfare Officer should be contacted and </w:t>
      </w:r>
      <w:r w:rsidR="004F73DE">
        <w:rPr>
          <w:rFonts w:ascii="Gill Sans MT" w:hAnsi="Gill Sans MT"/>
          <w:color w:val="231F20"/>
          <w:sz w:val="20"/>
        </w:rPr>
        <w:t>s</w:t>
      </w:r>
      <w:r w:rsidRPr="00C37147">
        <w:rPr>
          <w:rFonts w:ascii="Gill Sans MT" w:hAnsi="Gill Sans MT"/>
          <w:color w:val="231F20"/>
          <w:sz w:val="20"/>
        </w:rPr>
        <w:t xml:space="preserve">he will contact the police if this has not already been done. </w:t>
      </w:r>
    </w:p>
    <w:p w14:paraId="67C74340" w14:textId="77777777" w:rsidR="00005CDE" w:rsidRPr="00C37147" w:rsidRDefault="00005CDE" w:rsidP="00005CDE">
      <w:pPr>
        <w:spacing w:line="340" w:lineRule="atLeast"/>
        <w:jc w:val="both"/>
        <w:rPr>
          <w:rFonts w:ascii="Gill Sans MT" w:hAnsi="Gill Sans MT"/>
          <w:color w:val="231F20"/>
          <w:sz w:val="20"/>
        </w:rPr>
      </w:pPr>
    </w:p>
    <w:p w14:paraId="626BE7A2" w14:textId="628E70B5" w:rsidR="00005CDE" w:rsidRPr="00C37147" w:rsidRDefault="00005CDE" w:rsidP="00005CDE">
      <w:pPr>
        <w:spacing w:line="340" w:lineRule="atLeast"/>
        <w:jc w:val="both"/>
        <w:rPr>
          <w:rFonts w:ascii="Gill Sans MT" w:hAnsi="Gill Sans MT"/>
          <w:color w:val="231F20"/>
          <w:sz w:val="20"/>
        </w:rPr>
      </w:pPr>
      <w:r w:rsidRPr="00C37147">
        <w:rPr>
          <w:rFonts w:ascii="Gill Sans MT" w:hAnsi="Gill Sans MT"/>
          <w:color w:val="231F20"/>
          <w:sz w:val="20"/>
        </w:rPr>
        <w:lastRenderedPageBreak/>
        <w:t xml:space="preserve">All competitors in the event may be photographed by amateurs, or professionals who sell their photographs, and these photographs may be used for identification or publicity purposes. The </w:t>
      </w:r>
      <w:r w:rsidR="004C6551">
        <w:rPr>
          <w:rFonts w:ascii="Gill Sans MT" w:hAnsi="Gill Sans MT"/>
          <w:color w:val="231F20"/>
          <w:sz w:val="20"/>
        </w:rPr>
        <w:t>committee</w:t>
      </w:r>
      <w:r w:rsidRPr="00C37147">
        <w:rPr>
          <w:rFonts w:ascii="Gill Sans MT" w:hAnsi="Gill Sans MT"/>
          <w:color w:val="231F20"/>
          <w:sz w:val="20"/>
        </w:rPr>
        <w:t xml:space="preserve"> can</w:t>
      </w:r>
      <w:r w:rsidR="004F73DE">
        <w:rPr>
          <w:rFonts w:ascii="Gill Sans MT" w:hAnsi="Gill Sans MT"/>
          <w:color w:val="231F20"/>
          <w:sz w:val="20"/>
        </w:rPr>
        <w:t xml:space="preserve">not prevent this, as the banks </w:t>
      </w:r>
      <w:r w:rsidRPr="00C37147">
        <w:rPr>
          <w:rFonts w:ascii="Gill Sans MT" w:hAnsi="Gill Sans MT"/>
          <w:color w:val="231F20"/>
          <w:sz w:val="20"/>
        </w:rPr>
        <w:t>and area surrounding the course are open to the public.</w:t>
      </w:r>
    </w:p>
    <w:p w14:paraId="60A21594" w14:textId="77777777" w:rsidR="00005CDE" w:rsidRPr="00C37147" w:rsidRDefault="00005CDE" w:rsidP="00005CDE">
      <w:pPr>
        <w:spacing w:line="340" w:lineRule="atLeast"/>
        <w:jc w:val="both"/>
        <w:rPr>
          <w:rFonts w:ascii="Gill Sans MT" w:hAnsi="Gill Sans MT"/>
          <w:color w:val="231F20"/>
          <w:sz w:val="20"/>
        </w:rPr>
      </w:pPr>
    </w:p>
    <w:p w14:paraId="4522C5E7" w14:textId="6D998920" w:rsidR="00005CDE" w:rsidRPr="00C37147" w:rsidRDefault="00005CDE" w:rsidP="00005CDE">
      <w:pPr>
        <w:spacing w:line="340" w:lineRule="atLeast"/>
        <w:jc w:val="both"/>
        <w:rPr>
          <w:rFonts w:ascii="Gill Sans MT" w:hAnsi="Gill Sans MT"/>
          <w:b/>
          <w:color w:val="231F20"/>
          <w:sz w:val="20"/>
        </w:rPr>
      </w:pPr>
      <w:r w:rsidRPr="00C37147">
        <w:rPr>
          <w:rFonts w:ascii="Gill Sans MT" w:hAnsi="Gill Sans MT"/>
          <w:b/>
          <w:color w:val="231F20"/>
          <w:sz w:val="20"/>
        </w:rPr>
        <w:t xml:space="preserve">Organising Committee of The Junior </w:t>
      </w:r>
      <w:r w:rsidR="0060295D">
        <w:rPr>
          <w:rFonts w:ascii="Gill Sans MT" w:hAnsi="Gill Sans MT"/>
          <w:b/>
          <w:color w:val="231F20"/>
          <w:sz w:val="20"/>
        </w:rPr>
        <w:t>Head</w:t>
      </w:r>
    </w:p>
    <w:p w14:paraId="620F016A" w14:textId="0D1DB024" w:rsidR="0046026F" w:rsidRPr="004C6551" w:rsidRDefault="0060295D" w:rsidP="004C6551">
      <w:pPr>
        <w:spacing w:line="340" w:lineRule="atLeast"/>
        <w:jc w:val="both"/>
        <w:rPr>
          <w:rFonts w:ascii="Gill Sans MT" w:hAnsi="Gill Sans MT"/>
          <w:b/>
          <w:color w:val="231F20"/>
          <w:sz w:val="20"/>
        </w:rPr>
      </w:pPr>
      <w:r>
        <w:rPr>
          <w:rFonts w:ascii="Gill Sans MT" w:hAnsi="Gill Sans MT"/>
          <w:b/>
          <w:color w:val="231F20"/>
          <w:sz w:val="20"/>
        </w:rPr>
        <w:t>March</w:t>
      </w:r>
      <w:r w:rsidR="00AC2654">
        <w:rPr>
          <w:rFonts w:ascii="Gill Sans MT" w:hAnsi="Gill Sans MT"/>
          <w:b/>
          <w:color w:val="231F20"/>
          <w:sz w:val="20"/>
        </w:rPr>
        <w:t xml:space="preserve"> 20</w:t>
      </w:r>
      <w:r w:rsidR="00265D96">
        <w:rPr>
          <w:rFonts w:ascii="Gill Sans MT" w:hAnsi="Gill Sans MT"/>
          <w:b/>
          <w:color w:val="231F20"/>
          <w:sz w:val="20"/>
        </w:rPr>
        <w:t>20</w:t>
      </w:r>
      <w:bookmarkStart w:id="0" w:name="_GoBack"/>
      <w:bookmarkEnd w:id="0"/>
    </w:p>
    <w:sectPr w:rsidR="0046026F" w:rsidRPr="004C6551" w:rsidSect="005961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DE"/>
    <w:rsid w:val="00005CDE"/>
    <w:rsid w:val="0009014A"/>
    <w:rsid w:val="00265D96"/>
    <w:rsid w:val="0046026F"/>
    <w:rsid w:val="004C6551"/>
    <w:rsid w:val="004F73DE"/>
    <w:rsid w:val="0053697A"/>
    <w:rsid w:val="00596195"/>
    <w:rsid w:val="0060295D"/>
    <w:rsid w:val="006120DA"/>
    <w:rsid w:val="009D5643"/>
    <w:rsid w:val="00AC2654"/>
    <w:rsid w:val="00B2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31DEA"/>
  <w14:defaultImageDpi w14:val="300"/>
  <w15:docId w15:val="{7F76E526-D77E-2A43-8D37-90B3DC3E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CDE"/>
    <w:pPr>
      <w:overflowPunct w:val="0"/>
      <w:autoSpaceDE w:val="0"/>
      <w:autoSpaceDN w:val="0"/>
      <w:adjustRightInd w:val="0"/>
      <w:textAlignment w:val="baseline"/>
    </w:pPr>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76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2724</Characters>
  <Application>Microsoft Office Word</Application>
  <DocSecurity>0</DocSecurity>
  <Lines>37</Lines>
  <Paragraphs>8</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Bromley</dc:creator>
  <cp:keywords/>
  <dc:description/>
  <cp:lastModifiedBy>Jennifer Bromley</cp:lastModifiedBy>
  <cp:revision>2</cp:revision>
  <dcterms:created xsi:type="dcterms:W3CDTF">2020-03-06T09:11:00Z</dcterms:created>
  <dcterms:modified xsi:type="dcterms:W3CDTF">2020-03-06T09:11:00Z</dcterms:modified>
</cp:coreProperties>
</file>